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3873" w:rsidRDefault="005D6EE9">
      <w:pPr>
        <w:pStyle w:val="normal0"/>
        <w:rPr>
          <w:rFonts w:ascii="Rokkitt" w:eastAsia="Rokkitt" w:hAnsi="Rokkitt" w:cs="Rokkitt"/>
          <w:b/>
          <w:sz w:val="32"/>
          <w:szCs w:val="32"/>
        </w:rPr>
      </w:pPr>
      <w:r>
        <w:rPr>
          <w:rFonts w:ascii="Rokkitt" w:eastAsia="Rokkitt" w:hAnsi="Rokkitt" w:cs="Rokkitt"/>
          <w:b/>
          <w:sz w:val="32"/>
          <w:szCs w:val="32"/>
        </w:rPr>
        <w:t>Name: _________________________________Class Period: _________</w:t>
      </w:r>
    </w:p>
    <w:p w:rsidR="005B3873" w:rsidRDefault="005B3873">
      <w:pPr>
        <w:pStyle w:val="normal0"/>
        <w:jc w:val="center"/>
        <w:rPr>
          <w:rFonts w:ascii="Rokkitt" w:eastAsia="Rokkitt" w:hAnsi="Rokkitt" w:cs="Rokkitt"/>
          <w:b/>
          <w:sz w:val="72"/>
          <w:szCs w:val="72"/>
        </w:rPr>
      </w:pPr>
    </w:p>
    <w:p w:rsidR="005B3873" w:rsidRDefault="005D6EE9">
      <w:pPr>
        <w:pStyle w:val="normal0"/>
        <w:jc w:val="center"/>
        <w:rPr>
          <w:rFonts w:ascii="Codystar" w:eastAsia="Codystar" w:hAnsi="Codystar" w:cs="Codystar"/>
          <w:b/>
          <w:sz w:val="130"/>
          <w:szCs w:val="130"/>
        </w:rPr>
      </w:pPr>
      <w:r>
        <w:rPr>
          <w:rFonts w:ascii="Codystar" w:eastAsia="Codystar" w:hAnsi="Codystar" w:cs="Codystar"/>
          <w:b/>
          <w:sz w:val="130"/>
          <w:szCs w:val="130"/>
        </w:rPr>
        <w:t>Unit 3: Mental &amp; Emotional Health</w:t>
      </w:r>
    </w:p>
    <w:p w:rsidR="005B3873" w:rsidRDefault="005B3873">
      <w:pPr>
        <w:pStyle w:val="normal0"/>
        <w:jc w:val="center"/>
        <w:rPr>
          <w:rFonts w:ascii="Rokkitt" w:eastAsia="Rokkitt" w:hAnsi="Rokkitt" w:cs="Rokkitt"/>
          <w:b/>
          <w:sz w:val="28"/>
          <w:szCs w:val="28"/>
        </w:rPr>
      </w:pPr>
    </w:p>
    <w:p w:rsidR="005B3873" w:rsidRDefault="005D6EE9">
      <w:pPr>
        <w:pStyle w:val="normal0"/>
        <w:jc w:val="center"/>
        <w:rPr>
          <w:rFonts w:ascii="Rokkitt" w:eastAsia="Rokkitt" w:hAnsi="Rokkitt" w:cs="Rokkitt"/>
          <w:b/>
          <w:sz w:val="36"/>
          <w:szCs w:val="36"/>
        </w:rPr>
      </w:pPr>
      <w:r>
        <w:rPr>
          <w:rFonts w:ascii="Rokkitt" w:eastAsia="Rokkitt" w:hAnsi="Rokkitt" w:cs="Rokkitt"/>
          <w:b/>
          <w:sz w:val="36"/>
          <w:szCs w:val="36"/>
        </w:rPr>
        <w:t>You will need to bring this to class every day.</w:t>
      </w:r>
    </w:p>
    <w:p w:rsidR="005B3873" w:rsidRDefault="005D6EE9">
      <w:pPr>
        <w:pStyle w:val="normal0"/>
        <w:jc w:val="center"/>
        <w:rPr>
          <w:rFonts w:ascii="Rokkitt" w:eastAsia="Rokkitt" w:hAnsi="Rokkitt" w:cs="Rokkitt"/>
          <w:b/>
          <w:sz w:val="36"/>
          <w:szCs w:val="36"/>
        </w:rPr>
      </w:pPr>
      <w:r>
        <w:rPr>
          <w:rFonts w:ascii="Rokkitt" w:eastAsia="Rokkitt" w:hAnsi="Rokkitt" w:cs="Rokkitt"/>
          <w:b/>
          <w:sz w:val="36"/>
          <w:szCs w:val="36"/>
        </w:rPr>
        <w:t>DO NOT LOSE THIS PACKET!</w:t>
      </w:r>
    </w:p>
    <w:p w:rsidR="005B3873" w:rsidRPr="005D6EE9" w:rsidRDefault="005D6EE9" w:rsidP="005D6EE9">
      <w:pPr>
        <w:pStyle w:val="normal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D6EE9">
        <w:rPr>
          <w:rFonts w:ascii="Times New Roman" w:eastAsia="Times New Roman" w:hAnsi="Times New Roman" w:cs="Times New Roman"/>
          <w:sz w:val="32"/>
          <w:szCs w:val="32"/>
        </w:rPr>
        <w:t>Mustanghealth.weebly.com</w:t>
      </w:r>
    </w:p>
    <w:p w:rsidR="005B3873" w:rsidRDefault="005B3873">
      <w:pPr>
        <w:pStyle w:val="normal0"/>
        <w:rPr>
          <w:sz w:val="28"/>
          <w:szCs w:val="28"/>
        </w:rPr>
      </w:pPr>
    </w:p>
    <w:p w:rsidR="005B3873" w:rsidRDefault="005D6EE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 Stress – 5 pts.</w:t>
      </w:r>
    </w:p>
    <w:p w:rsidR="005B3873" w:rsidRDefault="005D6EE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 Stress Management – 5 pts.</w:t>
      </w:r>
    </w:p>
    <w:p w:rsidR="005B3873" w:rsidRDefault="005D6EE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 Bullying and Resiliency – 5 pts.</w:t>
      </w:r>
    </w:p>
    <w:p w:rsidR="005B3873" w:rsidRDefault="005D6EE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 Mental Illnesses - 5 pts.</w:t>
      </w:r>
    </w:p>
    <w:p w:rsidR="005B3873" w:rsidRDefault="005D6EE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 Suicide, Loss, and Grief – 5 pts.</w:t>
      </w:r>
    </w:p>
    <w:p w:rsidR="005B3873" w:rsidRDefault="005D6EE9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_____Goals – 5 pts.</w:t>
      </w:r>
    </w:p>
    <w:p w:rsidR="005B3873" w:rsidRDefault="005B3873">
      <w:pPr>
        <w:pStyle w:val="normal0"/>
        <w:rPr>
          <w:sz w:val="28"/>
          <w:szCs w:val="28"/>
        </w:rPr>
      </w:pPr>
    </w:p>
    <w:p w:rsidR="005B3873" w:rsidRDefault="005B3873">
      <w:pPr>
        <w:pStyle w:val="normal0"/>
        <w:rPr>
          <w:b/>
          <w:sz w:val="28"/>
          <w:szCs w:val="28"/>
        </w:rPr>
      </w:pPr>
    </w:p>
    <w:p w:rsidR="005B3873" w:rsidRDefault="005B3873">
      <w:pPr>
        <w:pStyle w:val="normal0"/>
        <w:rPr>
          <w:b/>
          <w:sz w:val="28"/>
          <w:szCs w:val="28"/>
        </w:rPr>
      </w:pPr>
    </w:p>
    <w:p w:rsidR="005D6EE9" w:rsidRDefault="005D6EE9">
      <w:pPr>
        <w:pStyle w:val="normal0"/>
        <w:rPr>
          <w:b/>
          <w:sz w:val="28"/>
          <w:szCs w:val="28"/>
        </w:rPr>
      </w:pPr>
    </w:p>
    <w:p w:rsidR="005D6EE9" w:rsidRDefault="005D6EE9">
      <w:pPr>
        <w:pStyle w:val="normal0"/>
        <w:rPr>
          <w:b/>
          <w:sz w:val="28"/>
          <w:szCs w:val="28"/>
        </w:rPr>
      </w:pPr>
    </w:p>
    <w:p w:rsidR="005D6EE9" w:rsidRDefault="005D6EE9">
      <w:pPr>
        <w:pStyle w:val="normal0"/>
        <w:rPr>
          <w:b/>
          <w:sz w:val="28"/>
          <w:szCs w:val="28"/>
        </w:rPr>
      </w:pPr>
    </w:p>
    <w:p w:rsidR="005D6EE9" w:rsidRDefault="005D6EE9">
      <w:pPr>
        <w:pStyle w:val="normal0"/>
        <w:rPr>
          <w:b/>
          <w:sz w:val="28"/>
          <w:szCs w:val="28"/>
        </w:rPr>
      </w:pPr>
    </w:p>
    <w:p w:rsidR="005D6EE9" w:rsidRDefault="005D6EE9">
      <w:pPr>
        <w:pStyle w:val="normal0"/>
        <w:rPr>
          <w:b/>
          <w:sz w:val="28"/>
          <w:szCs w:val="28"/>
        </w:rPr>
      </w:pPr>
    </w:p>
    <w:p w:rsidR="005D6EE9" w:rsidRDefault="005D6EE9">
      <w:pPr>
        <w:pStyle w:val="normal0"/>
        <w:rPr>
          <w:b/>
          <w:sz w:val="28"/>
          <w:szCs w:val="28"/>
        </w:rPr>
      </w:pPr>
    </w:p>
    <w:p w:rsidR="005D6EE9" w:rsidRDefault="005D6EE9">
      <w:pPr>
        <w:pStyle w:val="normal0"/>
        <w:rPr>
          <w:b/>
          <w:sz w:val="28"/>
          <w:szCs w:val="28"/>
        </w:rPr>
      </w:pPr>
    </w:p>
    <w:p w:rsidR="005D6EE9" w:rsidRDefault="005D6EE9">
      <w:pPr>
        <w:pStyle w:val="normal0"/>
        <w:rPr>
          <w:b/>
          <w:sz w:val="28"/>
          <w:szCs w:val="28"/>
        </w:rPr>
      </w:pPr>
    </w:p>
    <w:p w:rsidR="005D6EE9" w:rsidRDefault="005D6EE9">
      <w:pPr>
        <w:pStyle w:val="normal0"/>
        <w:rPr>
          <w:b/>
          <w:sz w:val="28"/>
          <w:szCs w:val="28"/>
        </w:rPr>
      </w:pPr>
    </w:p>
    <w:p w:rsidR="005D6EE9" w:rsidRDefault="005D6EE9">
      <w:pPr>
        <w:pStyle w:val="normal0"/>
        <w:rPr>
          <w:b/>
          <w:sz w:val="28"/>
          <w:szCs w:val="28"/>
        </w:rPr>
      </w:pPr>
    </w:p>
    <w:p w:rsidR="005D6EE9" w:rsidRDefault="005D6EE9">
      <w:pPr>
        <w:pStyle w:val="normal0"/>
        <w:rPr>
          <w:b/>
          <w:sz w:val="28"/>
          <w:szCs w:val="28"/>
        </w:rPr>
      </w:pPr>
    </w:p>
    <w:p w:rsidR="005D6EE9" w:rsidRDefault="005D6EE9">
      <w:pPr>
        <w:pStyle w:val="normal0"/>
        <w:rPr>
          <w:b/>
          <w:sz w:val="28"/>
          <w:szCs w:val="28"/>
        </w:rPr>
      </w:pPr>
    </w:p>
    <w:p w:rsidR="005D6EE9" w:rsidRDefault="005D6EE9">
      <w:pPr>
        <w:pStyle w:val="normal0"/>
        <w:rPr>
          <w:b/>
          <w:sz w:val="28"/>
          <w:szCs w:val="28"/>
        </w:rPr>
      </w:pPr>
    </w:p>
    <w:p w:rsidR="005D6EE9" w:rsidRDefault="005D6EE9">
      <w:pPr>
        <w:pStyle w:val="normal0"/>
        <w:rPr>
          <w:b/>
          <w:sz w:val="28"/>
          <w:szCs w:val="28"/>
        </w:rPr>
      </w:pPr>
    </w:p>
    <w:p w:rsidR="005B3873" w:rsidRDefault="005D6EE9" w:rsidP="005D6EE9">
      <w:pPr>
        <w:pStyle w:val="normal0"/>
        <w:spacing w:line="276" w:lineRule="auto"/>
        <w:rPr>
          <w:rFonts w:ascii="Short Stack" w:eastAsia="Short Stack" w:hAnsi="Short Stack" w:cs="Short Stack"/>
          <w:b/>
          <w:sz w:val="28"/>
          <w:szCs w:val="28"/>
        </w:rPr>
      </w:pPr>
      <w:bookmarkStart w:id="0" w:name="_GoBack"/>
      <w:bookmarkEnd w:id="0"/>
      <w:r>
        <w:br w:type="page"/>
      </w:r>
    </w:p>
    <w:p w:rsidR="005B3873" w:rsidRDefault="005D6EE9">
      <w:pPr>
        <w:pStyle w:val="normal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 Stress</w:t>
      </w:r>
    </w:p>
    <w:p w:rsidR="005B3873" w:rsidRDefault="005B3873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:rsidR="005B3873" w:rsidRDefault="005D6EE9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t>Bell Ringer #1:</w:t>
      </w:r>
      <w:r>
        <w:rPr>
          <w:sz w:val="22"/>
          <w:szCs w:val="22"/>
        </w:rPr>
        <w:t xml:space="preserve"> Make a list of the things that stress you out.</w:t>
      </w:r>
    </w:p>
    <w:p w:rsidR="005B3873" w:rsidRDefault="005D6EE9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B3873" w:rsidRDefault="005B3873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:rsidR="005B3873" w:rsidRDefault="005D6EE9">
      <w:pPr>
        <w:pStyle w:val="normal0"/>
        <w:numPr>
          <w:ilvl w:val="0"/>
          <w:numId w:val="9"/>
        </w:numPr>
        <w:spacing w:line="276" w:lineRule="auto"/>
        <w:contextualSpacing/>
        <w:rPr>
          <w:b/>
        </w:rPr>
      </w:pPr>
      <w:r>
        <w:rPr>
          <w:b/>
        </w:rPr>
        <w:t xml:space="preserve">What is a stressor? </w:t>
      </w:r>
      <w:r>
        <w:t>______________________________________________________________________________________</w:t>
      </w:r>
      <w:r>
        <w:t>___</w:t>
      </w:r>
    </w:p>
    <w:p w:rsidR="005B3873" w:rsidRDefault="005D6EE9">
      <w:pPr>
        <w:pStyle w:val="normal0"/>
        <w:numPr>
          <w:ilvl w:val="0"/>
          <w:numId w:val="9"/>
        </w:numPr>
        <w:spacing w:line="276" w:lineRule="auto"/>
        <w:contextualSpacing/>
        <w:rPr>
          <w:b/>
        </w:rPr>
      </w:pPr>
      <w:r>
        <w:rPr>
          <w:b/>
        </w:rPr>
        <w:t xml:space="preserve">What is stress? </w:t>
      </w:r>
      <w:r>
        <w:t>The body’s response to a _________________________________________________________________</w:t>
      </w:r>
    </w:p>
    <w:tbl>
      <w:tblPr>
        <w:tblStyle w:val="a"/>
        <w:tblW w:w="102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3090"/>
        <w:gridCol w:w="5265"/>
      </w:tblGrid>
      <w:tr w:rsidR="005B3873">
        <w:tc>
          <w:tcPr>
            <w:tcW w:w="1935" w:type="dxa"/>
          </w:tcPr>
          <w:p w:rsidR="005B3873" w:rsidRDefault="005D6EE9">
            <w:pPr>
              <w:pStyle w:val="normal0"/>
              <w:spacing w:line="276" w:lineRule="auto"/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Type of Stress</w:t>
            </w:r>
          </w:p>
        </w:tc>
        <w:tc>
          <w:tcPr>
            <w:tcW w:w="3090" w:type="dxa"/>
          </w:tcPr>
          <w:p w:rsidR="005B3873" w:rsidRDefault="005D6EE9">
            <w:pPr>
              <w:pStyle w:val="normal0"/>
              <w:spacing w:line="276" w:lineRule="auto"/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Positive or Negative?</w:t>
            </w:r>
          </w:p>
        </w:tc>
        <w:tc>
          <w:tcPr>
            <w:tcW w:w="5265" w:type="dxa"/>
          </w:tcPr>
          <w:p w:rsidR="005B3873" w:rsidRDefault="005D6EE9">
            <w:pPr>
              <w:pStyle w:val="normal0"/>
              <w:spacing w:line="276" w:lineRule="auto"/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Symptoms</w:t>
            </w:r>
          </w:p>
        </w:tc>
      </w:tr>
      <w:tr w:rsidR="005B3873">
        <w:trPr>
          <w:trHeight w:val="920"/>
        </w:trPr>
        <w:tc>
          <w:tcPr>
            <w:tcW w:w="1935" w:type="dxa"/>
            <w:vAlign w:val="center"/>
          </w:tcPr>
          <w:p w:rsidR="005B3873" w:rsidRDefault="005D6EE9">
            <w:pPr>
              <w:pStyle w:val="normal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Distress</w:t>
            </w:r>
          </w:p>
        </w:tc>
        <w:tc>
          <w:tcPr>
            <w:tcW w:w="3090" w:type="dxa"/>
          </w:tcPr>
          <w:p w:rsidR="005B3873" w:rsidRDefault="005B3873">
            <w:pPr>
              <w:pStyle w:val="normal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:rsidR="005B3873" w:rsidRDefault="005D6EE9">
            <w:pPr>
              <w:pStyle w:val="normal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Feeling worried &amp; uptight, discomfort &amp;</w:t>
            </w:r>
            <w:r>
              <w:rPr>
                <w:sz w:val="22"/>
                <w:szCs w:val="22"/>
              </w:rPr>
              <w:t xml:space="preserve"> illness, lower performance level, _______________________________, _____________________________________________________________</w:t>
            </w:r>
          </w:p>
        </w:tc>
      </w:tr>
      <w:tr w:rsidR="005B3873">
        <w:trPr>
          <w:trHeight w:val="900"/>
        </w:trPr>
        <w:tc>
          <w:tcPr>
            <w:tcW w:w="1935" w:type="dxa"/>
            <w:vAlign w:val="center"/>
          </w:tcPr>
          <w:p w:rsidR="005B3873" w:rsidRDefault="005D6EE9">
            <w:pPr>
              <w:pStyle w:val="normal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Eustress</w:t>
            </w:r>
          </w:p>
        </w:tc>
        <w:tc>
          <w:tcPr>
            <w:tcW w:w="3090" w:type="dxa"/>
          </w:tcPr>
          <w:p w:rsidR="005B3873" w:rsidRDefault="005B3873">
            <w:pPr>
              <w:pStyle w:val="normal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65" w:type="dxa"/>
          </w:tcPr>
          <w:p w:rsidR="005B3873" w:rsidRDefault="005B3873">
            <w:pPr>
              <w:pStyle w:val="normal0"/>
              <w:spacing w:line="276" w:lineRule="auto"/>
              <w:rPr>
                <w:sz w:val="22"/>
                <w:szCs w:val="22"/>
              </w:rPr>
            </w:pPr>
          </w:p>
          <w:p w:rsidR="005B3873" w:rsidRDefault="005D6EE9">
            <w:pPr>
              <w:pStyle w:val="normal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Good feelings, ____________________________________________, higher achievement </w:t>
            </w:r>
          </w:p>
        </w:tc>
      </w:tr>
    </w:tbl>
    <w:p w:rsidR="005B3873" w:rsidRDefault="005B3873">
      <w:pPr>
        <w:pStyle w:val="normal0"/>
        <w:spacing w:line="276" w:lineRule="auto"/>
        <w:rPr>
          <w:b/>
        </w:rPr>
      </w:pPr>
    </w:p>
    <w:p w:rsidR="005B3873" w:rsidRDefault="005D6EE9">
      <w:pPr>
        <w:pStyle w:val="normal0"/>
        <w:numPr>
          <w:ilvl w:val="0"/>
          <w:numId w:val="9"/>
        </w:numPr>
        <w:spacing w:line="276" w:lineRule="auto"/>
        <w:contextualSpacing/>
        <w:rPr>
          <w:b/>
        </w:rPr>
      </w:pPr>
      <w:r>
        <w:rPr>
          <w:b/>
        </w:rPr>
        <w:t>Stress Response:</w:t>
      </w:r>
    </w:p>
    <w:tbl>
      <w:tblPr>
        <w:tblStyle w:val="a0"/>
        <w:tblW w:w="1018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7365"/>
      </w:tblGrid>
      <w:tr w:rsidR="005B3873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</w:pPr>
            <w:r>
              <w:t>1-__________________________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fight-or-flight response prepares you to defend yourself or to flee from a threat.</w:t>
            </w:r>
          </w:p>
        </w:tc>
      </w:tr>
      <w:tr w:rsidR="005B3873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</w:pPr>
            <w:r>
              <w:t>2-__________________________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body physically reacts to the stressor.</w:t>
            </w:r>
          </w:p>
        </w:tc>
      </w:tr>
      <w:tr w:rsidR="005B3873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</w:pPr>
            <w:r>
              <w:t>3-__________________________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exposure to stress is prolonged, you begin to tire and lose the ability to manage other stressors effectively.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5B3873" w:rsidRDefault="005B3873">
      <w:pPr>
        <w:pStyle w:val="normal0"/>
        <w:spacing w:line="276" w:lineRule="auto"/>
        <w:rPr>
          <w:b/>
        </w:rPr>
      </w:pPr>
    </w:p>
    <w:p w:rsidR="005B3873" w:rsidRDefault="005D6EE9">
      <w:pPr>
        <w:pStyle w:val="normal0"/>
        <w:numPr>
          <w:ilvl w:val="0"/>
          <w:numId w:val="1"/>
        </w:numPr>
        <w:spacing w:line="276" w:lineRule="auto"/>
        <w:contextualSpacing/>
        <w:rPr>
          <w:b/>
        </w:rPr>
      </w:pPr>
      <w:r>
        <w:rPr>
          <w:b/>
        </w:rPr>
        <w:t>What are three changes our bodies go through during fight-or-flight?</w:t>
      </w:r>
    </w:p>
    <w:p w:rsidR="005B3873" w:rsidRDefault="005D6EE9">
      <w:pPr>
        <w:pStyle w:val="normal0"/>
        <w:spacing w:line="276" w:lineRule="auto"/>
        <w:ind w:left="720"/>
      </w:pPr>
      <w:r>
        <w:t>a.</w:t>
      </w:r>
      <w:r>
        <w:tab/>
      </w:r>
      <w:r>
        <w:tab/>
      </w:r>
      <w:r>
        <w:tab/>
      </w:r>
      <w:r>
        <w:tab/>
      </w:r>
      <w:r>
        <w:tab/>
        <w:t>b.</w:t>
      </w:r>
      <w:r>
        <w:tab/>
      </w:r>
      <w:r>
        <w:tab/>
      </w:r>
      <w:r>
        <w:tab/>
      </w:r>
      <w:r>
        <w:tab/>
      </w:r>
      <w:r>
        <w:tab/>
        <w:t>c.</w:t>
      </w:r>
    </w:p>
    <w:p w:rsidR="005B3873" w:rsidRDefault="005B3873">
      <w:pPr>
        <w:pStyle w:val="normal0"/>
        <w:spacing w:line="276" w:lineRule="auto"/>
      </w:pPr>
    </w:p>
    <w:p w:rsidR="005B3873" w:rsidRDefault="005D6EE9">
      <w:pPr>
        <w:pStyle w:val="normal0"/>
        <w:numPr>
          <w:ilvl w:val="0"/>
          <w:numId w:val="4"/>
        </w:numPr>
        <w:spacing w:line="276" w:lineRule="auto"/>
        <w:contextualSpacing/>
        <w:rPr>
          <w:b/>
        </w:rPr>
      </w:pPr>
      <w:r>
        <w:rPr>
          <w:b/>
        </w:rPr>
        <w:t xml:space="preserve">The Solution: </w:t>
      </w:r>
      <w:r>
        <w:t>________________________________________________________________________!</w:t>
      </w:r>
    </w:p>
    <w:p w:rsidR="005B3873" w:rsidRDefault="005D6EE9">
      <w:pPr>
        <w:pStyle w:val="normal0"/>
        <w:numPr>
          <w:ilvl w:val="1"/>
          <w:numId w:val="4"/>
        </w:numPr>
        <w:spacing w:line="276" w:lineRule="auto"/>
        <w:contextualSpacing/>
      </w:pPr>
      <w:r>
        <w:t>Identify the stressor…”Why am I stressed?”</w:t>
      </w:r>
    </w:p>
    <w:p w:rsidR="005B3873" w:rsidRDefault="005D6EE9">
      <w:pPr>
        <w:pStyle w:val="normal0"/>
        <w:numPr>
          <w:ilvl w:val="1"/>
          <w:numId w:val="4"/>
        </w:numPr>
        <w:spacing w:line="276" w:lineRule="auto"/>
        <w:contextualSpacing/>
      </w:pPr>
      <w:r>
        <w:t xml:space="preserve">  </w:t>
      </w:r>
    </w:p>
    <w:p w:rsidR="005B3873" w:rsidRDefault="005B3873">
      <w:pPr>
        <w:pStyle w:val="normal0"/>
        <w:spacing w:line="276" w:lineRule="auto"/>
        <w:ind w:left="720"/>
      </w:pPr>
    </w:p>
    <w:p w:rsidR="005B3873" w:rsidRDefault="005D6EE9">
      <w:pPr>
        <w:pStyle w:val="normal0"/>
        <w:numPr>
          <w:ilvl w:val="0"/>
          <w:numId w:val="4"/>
        </w:numPr>
        <w:spacing w:line="276" w:lineRule="auto"/>
        <w:contextualSpacing/>
        <w:rPr>
          <w:b/>
        </w:rPr>
      </w:pPr>
      <w:r>
        <w:rPr>
          <w:b/>
        </w:rPr>
        <w:t>Stress Management Techniques</w:t>
      </w:r>
    </w:p>
    <w:tbl>
      <w:tblPr>
        <w:tblStyle w:val="a1"/>
        <w:tblW w:w="102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5148"/>
      </w:tblGrid>
      <w:tr w:rsidR="005B3873">
        <w:tc>
          <w:tcPr>
            <w:tcW w:w="5148" w:type="dxa"/>
          </w:tcPr>
          <w:p w:rsidR="005B3873" w:rsidRDefault="005D6EE9">
            <w:pPr>
              <w:pStyle w:val="normal0"/>
              <w:spacing w:line="276" w:lineRule="auto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Body Stress Management</w:t>
            </w:r>
          </w:p>
        </w:tc>
        <w:tc>
          <w:tcPr>
            <w:tcW w:w="5148" w:type="dxa"/>
          </w:tcPr>
          <w:p w:rsidR="005B3873" w:rsidRDefault="005D6EE9">
            <w:pPr>
              <w:pStyle w:val="normal0"/>
              <w:spacing w:line="276" w:lineRule="auto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Mind Stress Management</w:t>
            </w:r>
          </w:p>
        </w:tc>
      </w:tr>
      <w:tr w:rsidR="005B3873">
        <w:trPr>
          <w:trHeight w:val="2040"/>
        </w:trPr>
        <w:tc>
          <w:tcPr>
            <w:tcW w:w="5148" w:type="dxa"/>
          </w:tcPr>
          <w:p w:rsidR="005B3873" w:rsidRDefault="005D6EE9">
            <w:pPr>
              <w:pStyle w:val="normal0"/>
              <w:numPr>
                <w:ilvl w:val="0"/>
                <w:numId w:val="1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B3873" w:rsidRDefault="005D6EE9">
            <w:pPr>
              <w:pStyle w:val="normal0"/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B3873" w:rsidRDefault="005D6EE9">
            <w:pPr>
              <w:pStyle w:val="normal0"/>
              <w:numPr>
                <w:ilvl w:val="0"/>
                <w:numId w:val="1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B3873" w:rsidRDefault="005D6EE9">
            <w:pPr>
              <w:pStyle w:val="normal0"/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B3873" w:rsidRDefault="005B3873">
            <w:pPr>
              <w:pStyle w:val="normal0"/>
              <w:numPr>
                <w:ilvl w:val="0"/>
                <w:numId w:val="10"/>
              </w:numPr>
              <w:spacing w:line="276" w:lineRule="auto"/>
              <w:contextualSpacing/>
              <w:rPr>
                <w:b/>
              </w:rPr>
            </w:pPr>
          </w:p>
        </w:tc>
        <w:tc>
          <w:tcPr>
            <w:tcW w:w="5148" w:type="dxa"/>
          </w:tcPr>
          <w:p w:rsidR="005B3873" w:rsidRDefault="005D6EE9">
            <w:pPr>
              <w:pStyle w:val="normal0"/>
              <w:numPr>
                <w:ilvl w:val="0"/>
                <w:numId w:val="1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B3873" w:rsidRDefault="005B3873">
            <w:pPr>
              <w:pStyle w:val="normal0"/>
              <w:spacing w:line="276" w:lineRule="auto"/>
              <w:ind w:left="720"/>
              <w:rPr>
                <w:b/>
              </w:rPr>
            </w:pPr>
          </w:p>
          <w:p w:rsidR="005B3873" w:rsidRDefault="005D6EE9">
            <w:pPr>
              <w:pStyle w:val="normal0"/>
              <w:numPr>
                <w:ilvl w:val="0"/>
                <w:numId w:val="1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B3873" w:rsidRDefault="005D6EE9">
            <w:pPr>
              <w:pStyle w:val="normal0"/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B3873" w:rsidRDefault="005D6EE9">
            <w:pPr>
              <w:pStyle w:val="normal0"/>
              <w:numPr>
                <w:ilvl w:val="0"/>
                <w:numId w:val="1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5B3873" w:rsidRDefault="005B3873">
      <w:pPr>
        <w:pStyle w:val="normal0"/>
        <w:spacing w:line="276" w:lineRule="auto"/>
        <w:jc w:val="center"/>
        <w:rPr>
          <w:b/>
        </w:rPr>
      </w:pPr>
    </w:p>
    <w:p w:rsidR="005B3873" w:rsidRDefault="005B3873">
      <w:pPr>
        <w:pStyle w:val="normal0"/>
        <w:spacing w:line="276" w:lineRule="auto"/>
        <w:jc w:val="center"/>
        <w:rPr>
          <w:b/>
        </w:rPr>
      </w:pPr>
    </w:p>
    <w:p w:rsidR="005B3873" w:rsidRDefault="005D6EE9">
      <w:pPr>
        <w:pStyle w:val="normal0"/>
        <w:spacing w:line="276" w:lineRule="auto"/>
        <w:jc w:val="center"/>
        <w:rPr>
          <w:b/>
        </w:rPr>
      </w:pPr>
      <w:r>
        <w:br w:type="page"/>
      </w:r>
    </w:p>
    <w:p w:rsidR="005B3873" w:rsidRDefault="005D6EE9">
      <w:pPr>
        <w:pStyle w:val="normal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 Stress Management</w:t>
      </w:r>
    </w:p>
    <w:p w:rsidR="005B3873" w:rsidRDefault="005B3873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5B3873" w:rsidRDefault="005D6EE9">
      <w:pPr>
        <w:pStyle w:val="normal0"/>
        <w:spacing w:line="276" w:lineRule="auto"/>
        <w:rPr>
          <w:b/>
        </w:rPr>
      </w:pPr>
      <w:r>
        <w:rPr>
          <w:b/>
        </w:rPr>
        <w:t>Bell Ringer #2: Sit down and be ready to listen.</w:t>
      </w:r>
    </w:p>
    <w:p w:rsidR="005B3873" w:rsidRDefault="005D6EE9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5B3873" w:rsidRDefault="005D6EE9">
      <w:pPr>
        <w:pStyle w:val="normal0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Instructions</w:t>
      </w:r>
      <w:r>
        <w:rPr>
          <w:rFonts w:ascii="Arial" w:eastAsia="Arial" w:hAnsi="Arial" w:cs="Arial"/>
          <w:sz w:val="22"/>
          <w:szCs w:val="22"/>
        </w:rPr>
        <w:t xml:space="preserve">: You must visit three stations in class...they need to be three DIFFERENT stations.  Below, write down which stations you visited and how each activity can reduce stress. (This information is </w:t>
      </w:r>
      <w:r>
        <w:rPr>
          <w:rFonts w:ascii="Arial" w:eastAsia="Arial" w:hAnsi="Arial" w:cs="Arial"/>
          <w:sz w:val="22"/>
          <w:szCs w:val="22"/>
        </w:rPr>
        <w:t>on the poster at each station.)  At the end of class, answer the question at the bottom of the page.</w:t>
      </w:r>
    </w:p>
    <w:p w:rsidR="005B3873" w:rsidRDefault="005D6EE9">
      <w:pPr>
        <w:pStyle w:val="normal0"/>
        <w:numPr>
          <w:ilvl w:val="0"/>
          <w:numId w:val="16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First station you visited: _______________________________________________________________</w:t>
      </w:r>
    </w:p>
    <w:p w:rsidR="005B3873" w:rsidRDefault="005D6EE9">
      <w:pPr>
        <w:pStyle w:val="normal0"/>
        <w:numPr>
          <w:ilvl w:val="1"/>
          <w:numId w:val="16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Could this technique work for you? Explain why or why not: _____</w:t>
      </w:r>
      <w:r>
        <w:rPr>
          <w:rFonts w:ascii="Arial" w:eastAsia="Arial" w:hAnsi="Arial" w:cs="Arial"/>
          <w:sz w:val="22"/>
          <w:szCs w:val="22"/>
        </w:rPr>
        <w:t>________________________ ____________________________________________________________________________</w:t>
      </w:r>
    </w:p>
    <w:p w:rsidR="005B3873" w:rsidRDefault="005D6EE9">
      <w:pPr>
        <w:pStyle w:val="normal0"/>
        <w:numPr>
          <w:ilvl w:val="0"/>
          <w:numId w:val="16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Second station you visited: ____________________________________________________________</w:t>
      </w:r>
    </w:p>
    <w:p w:rsidR="005B3873" w:rsidRDefault="005D6EE9">
      <w:pPr>
        <w:pStyle w:val="normal0"/>
        <w:numPr>
          <w:ilvl w:val="1"/>
          <w:numId w:val="16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Could this technique work for you? Explain why or why not: ______</w:t>
      </w:r>
      <w:r>
        <w:rPr>
          <w:rFonts w:ascii="Arial" w:eastAsia="Arial" w:hAnsi="Arial" w:cs="Arial"/>
          <w:sz w:val="22"/>
          <w:szCs w:val="22"/>
        </w:rPr>
        <w:t>_______________________ ____________________________________________________________________________</w:t>
      </w:r>
    </w:p>
    <w:p w:rsidR="005B3873" w:rsidRDefault="005D6EE9">
      <w:pPr>
        <w:pStyle w:val="normal0"/>
        <w:numPr>
          <w:ilvl w:val="0"/>
          <w:numId w:val="16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Third station you visited: ______________________________________________________________</w:t>
      </w:r>
    </w:p>
    <w:p w:rsidR="005B3873" w:rsidRDefault="005D6EE9">
      <w:pPr>
        <w:pStyle w:val="normal0"/>
        <w:numPr>
          <w:ilvl w:val="1"/>
          <w:numId w:val="16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Could this technique work for you? Explain why or why not: ______</w:t>
      </w:r>
      <w:r>
        <w:rPr>
          <w:rFonts w:ascii="Arial" w:eastAsia="Arial" w:hAnsi="Arial" w:cs="Arial"/>
          <w:sz w:val="22"/>
          <w:szCs w:val="22"/>
        </w:rPr>
        <w:t>_______________________ ____________________________________________________________________________</w:t>
      </w:r>
    </w:p>
    <w:p w:rsidR="005B3873" w:rsidRDefault="005D6EE9">
      <w:pPr>
        <w:pStyle w:val="normal0"/>
        <w:spacing w:line="276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***DO NOT ANSWER THE FOLLOWING QUESTIONS UNTIL INSTRUCTED TO DO SO***</w:t>
      </w:r>
    </w:p>
    <w:p w:rsidR="005B3873" w:rsidRDefault="005D6EE9">
      <w:pPr>
        <w:pStyle w:val="normal0"/>
        <w:numPr>
          <w:ilvl w:val="0"/>
          <w:numId w:val="16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Which activity made you feel the least stressed? ___________________________________________</w:t>
      </w:r>
    </w:p>
    <w:p w:rsidR="005B3873" w:rsidRDefault="005D6EE9">
      <w:pPr>
        <w:pStyle w:val="normal0"/>
        <w:numPr>
          <w:ilvl w:val="0"/>
          <w:numId w:val="16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did you enjoy about it? ___________________________________________________________ __________________________________________________________________________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________</w:t>
      </w:r>
    </w:p>
    <w:p w:rsidR="005B3873" w:rsidRDefault="005D6EE9">
      <w:pPr>
        <w:pStyle w:val="normal0"/>
        <w:numPr>
          <w:ilvl w:val="0"/>
          <w:numId w:val="16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Would you be willing to try any of these at home, if you don’t already (circle one)?     yes        or       no</w:t>
      </w:r>
    </w:p>
    <w:p w:rsidR="005B3873" w:rsidRDefault="005B3873">
      <w:pPr>
        <w:pStyle w:val="normal0"/>
        <w:spacing w:line="276" w:lineRule="auto"/>
        <w:rPr>
          <w:b/>
          <w:sz w:val="28"/>
          <w:szCs w:val="28"/>
        </w:rPr>
      </w:pPr>
    </w:p>
    <w:p w:rsidR="005B3873" w:rsidRDefault="005B3873">
      <w:pPr>
        <w:pStyle w:val="normal0"/>
        <w:spacing w:line="276" w:lineRule="auto"/>
        <w:jc w:val="center"/>
        <w:rPr>
          <w:b/>
        </w:rPr>
      </w:pPr>
    </w:p>
    <w:p w:rsidR="005B3873" w:rsidRDefault="005D6EE9">
      <w:pPr>
        <w:pStyle w:val="normal0"/>
        <w:spacing w:line="276" w:lineRule="auto"/>
        <w:jc w:val="center"/>
        <w:rPr>
          <w:b/>
        </w:rPr>
      </w:pPr>
      <w:r>
        <w:br w:type="page"/>
      </w:r>
    </w:p>
    <w:p w:rsidR="005B3873" w:rsidRDefault="005D6EE9">
      <w:pPr>
        <w:pStyle w:val="normal0"/>
        <w:spacing w:line="276" w:lineRule="auto"/>
        <w:jc w:val="center"/>
        <w:rPr>
          <w:b/>
        </w:rPr>
      </w:pPr>
      <w:r>
        <w:rPr>
          <w:b/>
        </w:rPr>
        <w:lastRenderedPageBreak/>
        <w:t>3.3 Bullying and Resiliency</w:t>
      </w:r>
    </w:p>
    <w:p w:rsidR="005B3873" w:rsidRDefault="005D6EE9">
      <w:pPr>
        <w:pStyle w:val="normal0"/>
        <w:spacing w:line="276" w:lineRule="auto"/>
      </w:pPr>
      <w:r>
        <w:rPr>
          <w:b/>
        </w:rPr>
        <w:t>Bell Ringer #3: Write out a scenario that you feel best describes bullying.  (This can either be made u</w:t>
      </w:r>
      <w:r>
        <w:rPr>
          <w:b/>
        </w:rPr>
        <w:t>p or a real situation.)</w:t>
      </w:r>
    </w:p>
    <w:p w:rsidR="005B3873" w:rsidRDefault="005D6EE9">
      <w:pPr>
        <w:pStyle w:val="normal0"/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873" w:rsidRDefault="005B3873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:rsidR="005B3873" w:rsidRDefault="005B3873">
      <w:pPr>
        <w:pStyle w:val="normal0"/>
        <w:jc w:val="center"/>
        <w:rPr>
          <w:b/>
          <w:sz w:val="22"/>
          <w:szCs w:val="22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9255"/>
      </w:tblGrid>
      <w:tr w:rsidR="005B3873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jc w:val="center"/>
              <w:rPr>
                <w:rFonts w:ascii="Indie Flower" w:eastAsia="Indie Flower" w:hAnsi="Indie Flower" w:cs="Indie Flower"/>
                <w:b/>
                <w:sz w:val="22"/>
                <w:szCs w:val="22"/>
                <w:u w:val="single"/>
              </w:rPr>
            </w:pPr>
            <w:r>
              <w:rPr>
                <w:rFonts w:ascii="Indie Flower" w:eastAsia="Indie Flower" w:hAnsi="Indie Flower" w:cs="Indie Flower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Indie Flower" w:eastAsia="Indie Flower" w:hAnsi="Indie Flower" w:cs="Indie Flower"/>
                <w:b/>
                <w:sz w:val="22"/>
                <w:szCs w:val="22"/>
                <w:u w:val="single"/>
              </w:rPr>
              <w:t>ullying</w:t>
            </w:r>
          </w:p>
        </w:tc>
      </w:tr>
      <w:tr w:rsidR="005B3873">
        <w:trPr>
          <w:trHeight w:val="420"/>
        </w:trPr>
        <w:tc>
          <w:tcPr>
            <w:tcW w:w="15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rFonts w:ascii="Indie Flower" w:eastAsia="Indie Flower" w:hAnsi="Indie Flower" w:cs="Indie Flower"/>
                <w:b/>
                <w:sz w:val="22"/>
                <w:szCs w:val="22"/>
              </w:rPr>
            </w:pPr>
            <w:r>
              <w:rPr>
                <w:rFonts w:ascii="Indie Flower" w:eastAsia="Indie Flower" w:hAnsi="Indie Flower" w:cs="Indie Flower"/>
                <w:b/>
                <w:sz w:val="22"/>
                <w:szCs w:val="22"/>
              </w:rPr>
              <w:t>Definition</w:t>
            </w:r>
          </w:p>
        </w:tc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_________________________________, _________________________________ behavior that involves a real or perceived imbalance of power.</w:t>
            </w:r>
          </w:p>
        </w:tc>
      </w:tr>
      <w:tr w:rsidR="005B3873">
        <w:trPr>
          <w:trHeight w:val="420"/>
        </w:trPr>
        <w:tc>
          <w:tcPr>
            <w:tcW w:w="1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B3873">
            <w:pPr>
              <w:pStyle w:val="normal0"/>
              <w:widowControl w:val="0"/>
              <w:rPr>
                <w:rFonts w:ascii="Indie Flower" w:eastAsia="Indie Flower" w:hAnsi="Indie Flower" w:cs="Indie Flower"/>
                <w:b/>
                <w:sz w:val="22"/>
                <w:szCs w:val="22"/>
              </w:rPr>
            </w:pPr>
          </w:p>
        </w:tc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Includes one or more of the following: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_________________________: Aggressive behavior or intent to harm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_________________________: Repeats over time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_________________________: Imbalance of power or strength</w:t>
            </w:r>
          </w:p>
        </w:tc>
      </w:tr>
      <w:tr w:rsidR="005B3873">
        <w:trPr>
          <w:trHeight w:val="420"/>
        </w:trPr>
        <w:tc>
          <w:tcPr>
            <w:tcW w:w="15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rFonts w:ascii="Indie Flower" w:eastAsia="Indie Flower" w:hAnsi="Indie Flower" w:cs="Indie Flower"/>
                <w:b/>
                <w:sz w:val="22"/>
                <w:szCs w:val="22"/>
              </w:rPr>
            </w:pPr>
            <w:r>
              <w:rPr>
                <w:rFonts w:ascii="Indie Flower" w:eastAsia="Indie Flower" w:hAnsi="Indie Flower" w:cs="Indie Flower"/>
                <w:b/>
                <w:sz w:val="22"/>
                <w:szCs w:val="22"/>
              </w:rPr>
              <w:t>Types</w:t>
            </w:r>
          </w:p>
        </w:tc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____________________________: Saying or writing mean things.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Teasing, name calling, inappropriate comments, taunting, threats</w:t>
            </w:r>
          </w:p>
        </w:tc>
      </w:tr>
      <w:tr w:rsidR="005B3873">
        <w:trPr>
          <w:trHeight w:val="420"/>
        </w:trPr>
        <w:tc>
          <w:tcPr>
            <w:tcW w:w="1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B3873">
            <w:pPr>
              <w:pStyle w:val="normal0"/>
              <w:widowControl w:val="0"/>
              <w:rPr>
                <w:rFonts w:ascii="Indie Flower" w:eastAsia="Indie Flower" w:hAnsi="Indie Flower" w:cs="Indie Flower"/>
                <w:b/>
                <w:sz w:val="22"/>
                <w:szCs w:val="22"/>
              </w:rPr>
            </w:pPr>
          </w:p>
        </w:tc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____________________________: Hurting someone’s relationship or reputation.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Excluding others on purpose, embarrassing someone in public</w:t>
            </w:r>
          </w:p>
        </w:tc>
      </w:tr>
      <w:tr w:rsidR="005B3873">
        <w:trPr>
          <w:trHeight w:val="420"/>
        </w:trPr>
        <w:tc>
          <w:tcPr>
            <w:tcW w:w="1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B3873">
            <w:pPr>
              <w:pStyle w:val="normal0"/>
              <w:widowControl w:val="0"/>
              <w:rPr>
                <w:rFonts w:ascii="Indie Flower" w:eastAsia="Indie Flower" w:hAnsi="Indie Flower" w:cs="Indie Flower"/>
                <w:b/>
                <w:sz w:val="22"/>
                <w:szCs w:val="22"/>
              </w:rPr>
            </w:pPr>
          </w:p>
        </w:tc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____________________________: Hurting a person’s body or possessions.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Hitting, kicking, pinching, spitting, pushing, taking or breaking someone’s belongings</w:t>
            </w:r>
          </w:p>
        </w:tc>
      </w:tr>
      <w:tr w:rsidR="005B3873">
        <w:trPr>
          <w:trHeight w:val="420"/>
        </w:trPr>
        <w:tc>
          <w:tcPr>
            <w:tcW w:w="1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B3873">
            <w:pPr>
              <w:pStyle w:val="normal0"/>
              <w:widowControl w:val="0"/>
              <w:rPr>
                <w:rFonts w:ascii="Indie Flower" w:eastAsia="Indie Flower" w:hAnsi="Indie Flower" w:cs="Indie Flower"/>
                <w:b/>
                <w:sz w:val="22"/>
                <w:szCs w:val="22"/>
              </w:rPr>
            </w:pPr>
          </w:p>
        </w:tc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____________________________: Bullying through technology.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media, text, email</w:t>
            </w:r>
          </w:p>
        </w:tc>
      </w:tr>
      <w:tr w:rsidR="005B3873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jc w:val="center"/>
              <w:rPr>
                <w:rFonts w:ascii="Indie Flower" w:eastAsia="Indie Flower" w:hAnsi="Indie Flower" w:cs="Indie Flower"/>
                <w:b/>
                <w:sz w:val="22"/>
                <w:szCs w:val="22"/>
                <w:u w:val="single"/>
              </w:rPr>
            </w:pPr>
            <w:r>
              <w:rPr>
                <w:rFonts w:ascii="Indie Flower" w:eastAsia="Indie Flower" w:hAnsi="Indie Flower" w:cs="Indie Flower"/>
                <w:b/>
                <w:sz w:val="22"/>
                <w:szCs w:val="22"/>
                <w:u w:val="single"/>
              </w:rPr>
              <w:t>What will you do?</w:t>
            </w:r>
          </w:p>
        </w:tc>
      </w:tr>
      <w:tr w:rsidR="005B3873">
        <w:trPr>
          <w:trHeight w:val="420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rFonts w:ascii="Indie Flower" w:eastAsia="Indie Flower" w:hAnsi="Indie Flower" w:cs="Indie Flower"/>
                <w:b/>
                <w:sz w:val="22"/>
                <w:szCs w:val="22"/>
                <w:u w:val="single"/>
              </w:rPr>
            </w:pPr>
            <w:r>
              <w:rPr>
                <w:rFonts w:ascii="Indie Flower" w:eastAsia="Indie Flower" w:hAnsi="Indie Flower" w:cs="Indie Flower"/>
                <w:b/>
                <w:sz w:val="22"/>
                <w:szCs w:val="22"/>
              </w:rPr>
              <w:t xml:space="preserve">Will you be a </w:t>
            </w:r>
            <w:r>
              <w:rPr>
                <w:rFonts w:ascii="Indie Flower" w:eastAsia="Indie Flower" w:hAnsi="Indie Flower" w:cs="Indie Flower"/>
                <w:b/>
                <w:sz w:val="22"/>
                <w:szCs w:val="22"/>
                <w:u w:val="single"/>
              </w:rPr>
              <w:t>BYSTANDER?</w:t>
            </w:r>
          </w:p>
        </w:tc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person standing and _______________________________ something happen, but doesn’t ___________________________________.</w:t>
            </w:r>
          </w:p>
        </w:tc>
      </w:tr>
      <w:tr w:rsidR="005B3873">
        <w:trPr>
          <w:trHeight w:val="420"/>
        </w:trPr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rFonts w:ascii="Indie Flower" w:eastAsia="Indie Flower" w:hAnsi="Indie Flower" w:cs="Indie Flower"/>
                <w:b/>
                <w:sz w:val="22"/>
                <w:szCs w:val="22"/>
                <w:u w:val="single"/>
              </w:rPr>
            </w:pPr>
            <w:r>
              <w:rPr>
                <w:rFonts w:ascii="Indie Flower" w:eastAsia="Indie Flower" w:hAnsi="Indie Flower" w:cs="Indie Flower"/>
                <w:b/>
                <w:sz w:val="22"/>
                <w:szCs w:val="22"/>
              </w:rPr>
              <w:t xml:space="preserve">Will you be an </w:t>
            </w:r>
            <w:r>
              <w:rPr>
                <w:rFonts w:ascii="Indie Flower" w:eastAsia="Indie Flower" w:hAnsi="Indie Flower" w:cs="Indie Flower"/>
                <w:b/>
                <w:sz w:val="22"/>
                <w:szCs w:val="22"/>
                <w:u w:val="single"/>
              </w:rPr>
              <w:t>UPSTANDER?</w:t>
            </w:r>
          </w:p>
        </w:tc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person who is willing to stand up and ________________________</w:t>
            </w:r>
            <w:r>
              <w:rPr>
                <w:sz w:val="22"/>
                <w:szCs w:val="22"/>
              </w:rPr>
              <w:t>______________________________________ in the defense of ______________________________.</w:t>
            </w:r>
          </w:p>
          <w:p w:rsidR="005B3873" w:rsidRDefault="005B3873">
            <w:pPr>
              <w:pStyle w:val="normal0"/>
              <w:widowControl w:val="0"/>
              <w:rPr>
                <w:sz w:val="22"/>
                <w:szCs w:val="22"/>
              </w:rPr>
            </w:pPr>
          </w:p>
        </w:tc>
      </w:tr>
    </w:tbl>
    <w:p w:rsidR="005B3873" w:rsidRDefault="005B3873">
      <w:pPr>
        <w:pStyle w:val="normal0"/>
        <w:rPr>
          <w:sz w:val="22"/>
          <w:szCs w:val="22"/>
        </w:rPr>
      </w:pPr>
    </w:p>
    <w:p w:rsidR="005B3873" w:rsidRDefault="005B3873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:rsidR="005B3873" w:rsidRDefault="005B3873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:rsidR="005B3873" w:rsidRDefault="005B3873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:rsidR="005B3873" w:rsidRDefault="005B3873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:rsidR="005B3873" w:rsidRDefault="005B3873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:rsidR="005B3873" w:rsidRDefault="005B3873">
      <w:pPr>
        <w:pStyle w:val="normal0"/>
        <w:spacing w:line="276" w:lineRule="auto"/>
        <w:jc w:val="center"/>
        <w:rPr>
          <w:b/>
          <w:sz w:val="28"/>
          <w:szCs w:val="28"/>
        </w:rPr>
      </w:pPr>
    </w:p>
    <w:p w:rsidR="005B3873" w:rsidRDefault="005B3873">
      <w:pPr>
        <w:pStyle w:val="normal0"/>
        <w:spacing w:line="276" w:lineRule="auto"/>
        <w:rPr>
          <w:b/>
          <w:sz w:val="28"/>
          <w:szCs w:val="28"/>
        </w:rPr>
      </w:pPr>
    </w:p>
    <w:p w:rsidR="005B3873" w:rsidRDefault="005B3873">
      <w:pPr>
        <w:pStyle w:val="normal0"/>
        <w:spacing w:line="276" w:lineRule="auto"/>
        <w:rPr>
          <w:b/>
          <w:sz w:val="28"/>
          <w:szCs w:val="28"/>
        </w:rPr>
      </w:pPr>
    </w:p>
    <w:p w:rsidR="005B3873" w:rsidRDefault="005D6EE9">
      <w:pPr>
        <w:pStyle w:val="normal0"/>
        <w:spacing w:line="276" w:lineRule="auto"/>
        <w:jc w:val="center"/>
        <w:rPr>
          <w:b/>
        </w:rPr>
      </w:pPr>
      <w:r>
        <w:rPr>
          <w:b/>
        </w:rPr>
        <w:t>3</w:t>
      </w:r>
      <w:r>
        <w:rPr>
          <w:b/>
        </w:rPr>
        <w:t>.</w:t>
      </w:r>
      <w:r>
        <w:rPr>
          <w:b/>
        </w:rPr>
        <w:t>4</w:t>
      </w:r>
      <w:r>
        <w:rPr>
          <w:b/>
        </w:rPr>
        <w:t xml:space="preserve"> Mental Illness</w:t>
      </w:r>
    </w:p>
    <w:p w:rsidR="005B3873" w:rsidRDefault="005B3873">
      <w:pPr>
        <w:pStyle w:val="normal0"/>
        <w:spacing w:line="276" w:lineRule="auto"/>
        <w:ind w:left="360"/>
        <w:jc w:val="center"/>
        <w:rPr>
          <w:b/>
        </w:rPr>
      </w:pPr>
    </w:p>
    <w:p w:rsidR="005B3873" w:rsidRDefault="005D6EE9">
      <w:pPr>
        <w:pStyle w:val="normal0"/>
        <w:rPr>
          <w:sz w:val="22"/>
          <w:szCs w:val="22"/>
        </w:rPr>
      </w:pPr>
      <w:r>
        <w:rPr>
          <w:b/>
          <w:sz w:val="22"/>
          <w:szCs w:val="22"/>
        </w:rPr>
        <w:t>Bell Ringer #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Silently read the article provided to you.  When you are finished, sit quietly.</w:t>
      </w:r>
    </w:p>
    <w:p w:rsidR="005B3873" w:rsidRDefault="005B3873">
      <w:pPr>
        <w:pStyle w:val="normal0"/>
        <w:rPr>
          <w:sz w:val="22"/>
          <w:szCs w:val="22"/>
        </w:rPr>
      </w:pPr>
    </w:p>
    <w:p w:rsidR="005B3873" w:rsidRDefault="005D6EE9">
      <w:pPr>
        <w:pStyle w:val="normal0"/>
        <w:numPr>
          <w:ilvl w:val="0"/>
          <w:numId w:val="15"/>
        </w:numPr>
        <w:spacing w:line="276" w:lineRule="auto"/>
        <w:contextualSpacing/>
        <w:rPr>
          <w:rFonts w:ascii="Schoolbell" w:eastAsia="Schoolbell" w:hAnsi="Schoolbell" w:cs="Schoolbell"/>
          <w:sz w:val="20"/>
          <w:szCs w:val="20"/>
        </w:rPr>
      </w:pPr>
      <w:r>
        <w:rPr>
          <w:rFonts w:ascii="Schoolbell" w:eastAsia="Schoolbell" w:hAnsi="Schoolbell" w:cs="Schoolbell"/>
          <w:sz w:val="20"/>
          <w:szCs w:val="20"/>
        </w:rPr>
        <w:t>Being healthy includes: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Having a body that feels good and works well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Having a healthy mind and body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Not being sick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:rsidR="005B3873" w:rsidRDefault="005D6EE9">
      <w:pPr>
        <w:pStyle w:val="normal0"/>
        <w:numPr>
          <w:ilvl w:val="0"/>
          <w:numId w:val="15"/>
        </w:numPr>
        <w:spacing w:line="276" w:lineRule="auto"/>
        <w:contextualSpacing/>
        <w:rPr>
          <w:rFonts w:ascii="Schoolbell" w:eastAsia="Schoolbell" w:hAnsi="Schoolbell" w:cs="Schoolbell"/>
          <w:sz w:val="20"/>
          <w:szCs w:val="20"/>
        </w:rPr>
      </w:pPr>
      <w:r>
        <w:rPr>
          <w:rFonts w:ascii="Schoolbell" w:eastAsia="Schoolbell" w:hAnsi="Schoolbell" w:cs="Schoolbell"/>
          <w:sz w:val="20"/>
          <w:szCs w:val="20"/>
        </w:rPr>
        <w:t>Mental illness can occur only after a person has reached adulthood: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False</w:t>
      </w:r>
    </w:p>
    <w:p w:rsidR="005B3873" w:rsidRDefault="005D6EE9">
      <w:pPr>
        <w:pStyle w:val="normal0"/>
        <w:numPr>
          <w:ilvl w:val="0"/>
          <w:numId w:val="15"/>
        </w:numPr>
        <w:spacing w:line="276" w:lineRule="auto"/>
        <w:contextualSpacing/>
        <w:rPr>
          <w:rFonts w:ascii="Schoolbell" w:eastAsia="Schoolbell" w:hAnsi="Schoolbell" w:cs="Schoolbell"/>
          <w:sz w:val="20"/>
          <w:szCs w:val="20"/>
        </w:rPr>
      </w:pPr>
      <w:r>
        <w:rPr>
          <w:rFonts w:ascii="Schoolbell" w:eastAsia="Schoolbell" w:hAnsi="Schoolbell" w:cs="Schoolbell"/>
          <w:sz w:val="20"/>
          <w:szCs w:val="20"/>
        </w:rPr>
        <w:t>Having a mental illness can affect the way that a person: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Behaves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Thi</w:t>
      </w:r>
      <w:r>
        <w:rPr>
          <w:sz w:val="20"/>
          <w:szCs w:val="20"/>
        </w:rPr>
        <w:t>nks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Feels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All of the above</w:t>
      </w:r>
    </w:p>
    <w:p w:rsidR="005B3873" w:rsidRDefault="005D6EE9">
      <w:pPr>
        <w:pStyle w:val="normal0"/>
        <w:numPr>
          <w:ilvl w:val="0"/>
          <w:numId w:val="15"/>
        </w:numPr>
        <w:spacing w:line="276" w:lineRule="auto"/>
        <w:contextualSpacing/>
        <w:rPr>
          <w:rFonts w:ascii="Schoolbell" w:eastAsia="Schoolbell" w:hAnsi="Schoolbell" w:cs="Schoolbell"/>
          <w:sz w:val="20"/>
          <w:szCs w:val="20"/>
        </w:rPr>
      </w:pPr>
      <w:r>
        <w:rPr>
          <w:rFonts w:ascii="Schoolbell" w:eastAsia="Schoolbell" w:hAnsi="Schoolbell" w:cs="Schoolbell"/>
          <w:sz w:val="20"/>
          <w:szCs w:val="20"/>
        </w:rPr>
        <w:t>If a person who is physically sick goes to see a medical doctor, a person who has a mental health problem sees a ____________________________________________.</w:t>
      </w:r>
    </w:p>
    <w:p w:rsidR="005B3873" w:rsidRDefault="005D6EE9">
      <w:pPr>
        <w:pStyle w:val="normal0"/>
        <w:numPr>
          <w:ilvl w:val="0"/>
          <w:numId w:val="15"/>
        </w:numPr>
        <w:spacing w:line="276" w:lineRule="auto"/>
        <w:contextualSpacing/>
        <w:rPr>
          <w:rFonts w:ascii="Schoolbell" w:eastAsia="Schoolbell" w:hAnsi="Schoolbell" w:cs="Schoolbell"/>
          <w:sz w:val="20"/>
          <w:szCs w:val="20"/>
        </w:rPr>
      </w:pPr>
      <w:r>
        <w:rPr>
          <w:rFonts w:ascii="Schoolbell" w:eastAsia="Schoolbell" w:hAnsi="Schoolbell" w:cs="Schoolbell"/>
          <w:sz w:val="20"/>
          <w:szCs w:val="20"/>
        </w:rPr>
        <w:t>What causes mental illness?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Diet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Catching it from someone else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Being v</w:t>
      </w:r>
      <w:r>
        <w:rPr>
          <w:sz w:val="20"/>
          <w:szCs w:val="20"/>
        </w:rPr>
        <w:t>iolent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No one knows</w:t>
      </w:r>
    </w:p>
    <w:p w:rsidR="005B3873" w:rsidRDefault="005D6EE9">
      <w:pPr>
        <w:pStyle w:val="normal0"/>
        <w:numPr>
          <w:ilvl w:val="0"/>
          <w:numId w:val="15"/>
        </w:numPr>
        <w:spacing w:line="276" w:lineRule="auto"/>
        <w:contextualSpacing/>
        <w:rPr>
          <w:rFonts w:ascii="Schoolbell" w:eastAsia="Schoolbell" w:hAnsi="Schoolbell" w:cs="Schoolbell"/>
          <w:sz w:val="20"/>
          <w:szCs w:val="20"/>
        </w:rPr>
      </w:pPr>
      <w:r>
        <w:rPr>
          <w:rFonts w:ascii="Schoolbell" w:eastAsia="Schoolbell" w:hAnsi="Schoolbell" w:cs="Schoolbell"/>
          <w:sz w:val="20"/>
          <w:szCs w:val="20"/>
        </w:rPr>
        <w:t xml:space="preserve">What is the </w:t>
      </w:r>
      <w:r>
        <w:rPr>
          <w:rFonts w:ascii="Schoolbell" w:eastAsia="Schoolbell" w:hAnsi="Schoolbell" w:cs="Schoolbell"/>
          <w:i/>
          <w:sz w:val="20"/>
          <w:szCs w:val="20"/>
        </w:rPr>
        <w:t>least</w:t>
      </w:r>
      <w:r>
        <w:rPr>
          <w:rFonts w:ascii="Schoolbell" w:eastAsia="Schoolbell" w:hAnsi="Schoolbell" w:cs="Schoolbell"/>
          <w:sz w:val="20"/>
          <w:szCs w:val="20"/>
        </w:rPr>
        <w:t xml:space="preserve"> effective way of dealing with a mental health challenge or mental illness?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Keeping feelings bottled up inside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Telling a trusted adult how you feel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Staying at a hospital for a brief period of time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Meeting with a mental health professional</w:t>
      </w:r>
    </w:p>
    <w:p w:rsidR="005B3873" w:rsidRDefault="005D6EE9">
      <w:pPr>
        <w:pStyle w:val="normal0"/>
        <w:numPr>
          <w:ilvl w:val="0"/>
          <w:numId w:val="15"/>
        </w:numPr>
        <w:spacing w:line="276" w:lineRule="auto"/>
        <w:contextualSpacing/>
        <w:rPr>
          <w:rFonts w:ascii="Schoolbell" w:eastAsia="Schoolbell" w:hAnsi="Schoolbell" w:cs="Schoolbell"/>
          <w:sz w:val="20"/>
          <w:szCs w:val="20"/>
        </w:rPr>
      </w:pPr>
      <w:r>
        <w:rPr>
          <w:rFonts w:ascii="Schoolbell" w:eastAsia="Schoolbell" w:hAnsi="Schoolbell" w:cs="Schoolbell"/>
          <w:sz w:val="20"/>
          <w:szCs w:val="20"/>
        </w:rPr>
        <w:t>If a person with a mental illness or mental health challenge experience “stigma,” what does that mean?</w:t>
      </w:r>
    </w:p>
    <w:p w:rsidR="005B3873" w:rsidRDefault="005B3873">
      <w:pPr>
        <w:pStyle w:val="normal0"/>
        <w:spacing w:line="276" w:lineRule="auto"/>
        <w:rPr>
          <w:rFonts w:ascii="Schoolbell" w:eastAsia="Schoolbell" w:hAnsi="Schoolbell" w:cs="Schoolbell"/>
          <w:sz w:val="20"/>
          <w:szCs w:val="20"/>
        </w:rPr>
      </w:pPr>
    </w:p>
    <w:p w:rsidR="005B3873" w:rsidRDefault="005B3873">
      <w:pPr>
        <w:pStyle w:val="normal0"/>
        <w:spacing w:line="276" w:lineRule="auto"/>
        <w:rPr>
          <w:rFonts w:ascii="Schoolbell" w:eastAsia="Schoolbell" w:hAnsi="Schoolbell" w:cs="Schoolbell"/>
          <w:sz w:val="20"/>
          <w:szCs w:val="20"/>
        </w:rPr>
      </w:pPr>
    </w:p>
    <w:p w:rsidR="005B3873" w:rsidRDefault="005D6EE9">
      <w:pPr>
        <w:pStyle w:val="normal0"/>
        <w:numPr>
          <w:ilvl w:val="0"/>
          <w:numId w:val="15"/>
        </w:numPr>
        <w:spacing w:line="276" w:lineRule="auto"/>
        <w:contextualSpacing/>
        <w:rPr>
          <w:rFonts w:ascii="Schoolbell" w:eastAsia="Schoolbell" w:hAnsi="Schoolbell" w:cs="Schoolbell"/>
          <w:sz w:val="20"/>
          <w:szCs w:val="20"/>
        </w:rPr>
      </w:pPr>
      <w:r>
        <w:rPr>
          <w:rFonts w:ascii="Schoolbell" w:eastAsia="Schoolbell" w:hAnsi="Schoolbell" w:cs="Schoolbell"/>
          <w:sz w:val="20"/>
          <w:szCs w:val="20"/>
        </w:rPr>
        <w:t>People with a mental illness will always be ill.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True</w:t>
      </w:r>
    </w:p>
    <w:p w:rsidR="005B3873" w:rsidRDefault="005D6EE9">
      <w:pPr>
        <w:pStyle w:val="normal0"/>
        <w:numPr>
          <w:ilvl w:val="1"/>
          <w:numId w:val="15"/>
        </w:numPr>
        <w:spacing w:line="27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False</w:t>
      </w:r>
    </w:p>
    <w:p w:rsidR="005B3873" w:rsidRDefault="005B3873">
      <w:pPr>
        <w:pStyle w:val="normal0"/>
        <w:spacing w:line="276" w:lineRule="auto"/>
        <w:rPr>
          <w:sz w:val="20"/>
          <w:szCs w:val="20"/>
        </w:rPr>
      </w:pPr>
    </w:p>
    <w:p w:rsidR="005B3873" w:rsidRDefault="005D6EE9">
      <w:pPr>
        <w:pStyle w:val="normal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Think of the last time you were physically sick or injured, what steps did you take to heal? _________________________________________ 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5B3873" w:rsidRDefault="005D6EE9">
      <w:pPr>
        <w:pStyle w:val="normal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5B3873" w:rsidRDefault="005B3873">
      <w:pPr>
        <w:pStyle w:val="normal0"/>
        <w:spacing w:line="276" w:lineRule="auto"/>
        <w:rPr>
          <w:b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3495"/>
        <w:gridCol w:w="3675"/>
      </w:tblGrid>
      <w:tr w:rsidR="005B3873">
        <w:trPr>
          <w:trHeight w:val="44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jc w:val="center"/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8"/>
                <w:szCs w:val="28"/>
              </w:rPr>
              <w:t>Depression</w:t>
            </w:r>
          </w:p>
        </w:tc>
      </w:tr>
      <w:tr w:rsidR="005B3873">
        <w:trPr>
          <w:trHeight w:val="340"/>
        </w:trPr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it?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Factors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Symptoms</w:t>
            </w:r>
          </w:p>
        </w:tc>
      </w:tr>
      <w:tr w:rsidR="005B3873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mood disorder causing a persistent feeling of ___________________________ and ____________________________________</w:t>
            </w:r>
            <w:r>
              <w:rPr>
                <w:sz w:val="20"/>
                <w:szCs w:val="20"/>
              </w:rPr>
              <w:lastRenderedPageBreak/>
              <w:t>____________________________________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the same as feeling sad.  It interferes with a person’s ___________________________________________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circumstances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 structure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Some medical conditions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 &amp; alcohol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Changes in sleep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appetite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focusing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___________________________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Loss of ____________________________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self-esteem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</w:t>
            </w:r>
          </w:p>
          <w:p w:rsidR="005B3873" w:rsidRDefault="005D6EE9">
            <w:pPr>
              <w:pStyle w:val="normal0"/>
              <w:widowControl w:val="0"/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aches and pains</w:t>
            </w:r>
          </w:p>
        </w:tc>
      </w:tr>
    </w:tbl>
    <w:p w:rsidR="005B3873" w:rsidRDefault="005D6EE9">
      <w:pPr>
        <w:pStyle w:val="normal0"/>
        <w:jc w:val="center"/>
        <w:rPr>
          <w:b/>
        </w:rPr>
      </w:pPr>
      <w:r>
        <w:rPr>
          <w:b/>
        </w:rPr>
        <w:lastRenderedPageBreak/>
        <w:t>3.5 Suicide Prevention</w:t>
      </w:r>
    </w:p>
    <w:p w:rsidR="005B3873" w:rsidRDefault="005B3873">
      <w:pPr>
        <w:pStyle w:val="normal0"/>
        <w:jc w:val="center"/>
        <w:rPr>
          <w:b/>
        </w:rPr>
      </w:pPr>
    </w:p>
    <w:p w:rsidR="005B3873" w:rsidRDefault="005D6EE9">
      <w:pPr>
        <w:pStyle w:val="normal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t>Bell Ringer #5:</w:t>
      </w:r>
      <w:r>
        <w:rPr>
          <w:sz w:val="22"/>
          <w:szCs w:val="22"/>
        </w:rPr>
        <w:t xml:space="preserve"> Why do you think suicide rates are so high in Utah? _____________________________________________________  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</w:p>
    <w:p w:rsidR="005B3873" w:rsidRDefault="005D6EE9">
      <w:pPr>
        <w:pStyle w:val="normal0"/>
        <w:rPr>
          <w:b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</w:t>
      </w:r>
    </w:p>
    <w:p w:rsidR="005B3873" w:rsidRDefault="005D6EE9">
      <w:pPr>
        <w:pStyle w:val="normal0"/>
        <w:numPr>
          <w:ilvl w:val="0"/>
          <w:numId w:val="12"/>
        </w:numPr>
        <w:spacing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How can depression lead to suicidal thoughts?</w:t>
      </w:r>
    </w:p>
    <w:tbl>
      <w:tblPr>
        <w:tblStyle w:val="a4"/>
        <w:tblW w:w="10065" w:type="dxa"/>
        <w:tblInd w:w="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5B3873"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 overwhelms the __________________________ and __________________________.</w:t>
            </w:r>
          </w:p>
        </w:tc>
      </w:tr>
      <w:tr w:rsidR="005B3873">
        <w:trPr>
          <w:trHeight w:val="520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jc w:val="center"/>
              <w:rPr>
                <w:b/>
              </w:rPr>
            </w:pPr>
            <w:r>
              <w:rPr>
                <w:b/>
              </w:rPr>
              <w:t>↓</w:t>
            </w:r>
          </w:p>
        </w:tc>
      </w:tr>
      <w:tr w:rsidR="005B3873"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person wants to find a way to end the _________________________.</w:t>
            </w:r>
          </w:p>
        </w:tc>
      </w:tr>
      <w:tr w:rsidR="005B3873">
        <w:trPr>
          <w:trHeight w:val="440"/>
        </w:trPr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jc w:val="center"/>
              <w:rPr>
                <w:b/>
              </w:rPr>
            </w:pPr>
            <w:r>
              <w:rPr>
                <w:b/>
              </w:rPr>
              <w:t>↓</w:t>
            </w:r>
          </w:p>
        </w:tc>
      </w:tr>
      <w:tr w:rsidR="005B3873"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Suicidal thoughts can begin.</w:t>
            </w:r>
          </w:p>
        </w:tc>
      </w:tr>
    </w:tbl>
    <w:p w:rsidR="005B3873" w:rsidRDefault="005D6EE9">
      <w:pPr>
        <w:pStyle w:val="normal0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 person suffering from depression has a difficult time thinking _______________________________ and</w:t>
      </w:r>
      <w:r>
        <w:rPr>
          <w:sz w:val="22"/>
          <w:szCs w:val="22"/>
        </w:rPr>
        <w:t xml:space="preserve"> rationally.  This is why it is so important for those suffering from depression to get the _____________________________________________________________.</w:t>
      </w:r>
    </w:p>
    <w:p w:rsidR="005B3873" w:rsidRDefault="005D6EE9">
      <w:pPr>
        <w:pStyle w:val="normal0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Statistics</w:t>
      </w:r>
    </w:p>
    <w:p w:rsidR="005B3873" w:rsidRDefault="005D6EE9">
      <w:pPr>
        <w:pStyle w:val="normal0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What is the leading cause of death among youth ages 10-19 in Utah? _______________________</w:t>
      </w:r>
    </w:p>
    <w:p w:rsidR="005B3873" w:rsidRDefault="005D6EE9">
      <w:pPr>
        <w:pStyle w:val="normal0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Why don’t people talk about mental illness or suicide?</w:t>
      </w:r>
    </w:p>
    <w:p w:rsidR="005B3873" w:rsidRDefault="005D6EE9">
      <w:pPr>
        <w:pStyle w:val="normal0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___________________________________: Something that has a negative association attached to it.</w:t>
      </w:r>
    </w:p>
    <w:p w:rsidR="005B3873" w:rsidRDefault="005D6EE9">
      <w:pPr>
        <w:pStyle w:val="normal0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Warning Signs</w:t>
      </w:r>
    </w:p>
    <w:p w:rsidR="005B3873" w:rsidRDefault="005D6EE9">
      <w:pPr>
        <w:pStyle w:val="normal0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Sudden or extreme changes in mood or personality</w:t>
      </w:r>
    </w:p>
    <w:p w:rsidR="005B3873" w:rsidRDefault="005D6EE9">
      <w:pPr>
        <w:pStyle w:val="normal0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Prolonged _______________________________________________</w:t>
      </w:r>
    </w:p>
    <w:p w:rsidR="005B3873" w:rsidRDefault="005D6EE9">
      <w:pPr>
        <w:pStyle w:val="normal0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Consistent low energy</w:t>
      </w:r>
    </w:p>
    <w:p w:rsidR="005B3873" w:rsidRDefault="005D6EE9">
      <w:pPr>
        <w:pStyle w:val="normal0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Avoiding activities with friends and family</w:t>
      </w:r>
    </w:p>
    <w:p w:rsidR="005B3873" w:rsidRDefault="005D6EE9">
      <w:pPr>
        <w:pStyle w:val="normal0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Taking greater __________________________ than usual.</w:t>
      </w:r>
    </w:p>
    <w:p w:rsidR="005B3873" w:rsidRDefault="005D6EE9">
      <w:pPr>
        <w:pStyle w:val="normal0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Substance abuse</w:t>
      </w:r>
    </w:p>
    <w:p w:rsidR="005B3873" w:rsidRDefault="005D6EE9">
      <w:pPr>
        <w:pStyle w:val="normal0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Giving away prized possessions.</w:t>
      </w:r>
    </w:p>
    <w:p w:rsidR="005B3873" w:rsidRDefault="005D6EE9">
      <w:pPr>
        <w:pStyle w:val="normal0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Talking about death or making </w:t>
      </w:r>
      <w:r>
        <w:rPr>
          <w:sz w:val="22"/>
          <w:szCs w:val="22"/>
        </w:rPr>
        <w:t>suicide attempts</w:t>
      </w:r>
    </w:p>
    <w:p w:rsidR="005B3873" w:rsidRDefault="005D6EE9">
      <w:pPr>
        <w:pStyle w:val="normal0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</w:p>
    <w:p w:rsidR="005B3873" w:rsidRDefault="005D6EE9">
      <w:pPr>
        <w:pStyle w:val="normal0"/>
        <w:numPr>
          <w:ilvl w:val="0"/>
          <w:numId w:val="5"/>
        </w:numPr>
        <w:spacing w:line="276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>What can you do if you suspect is person is suicidal?</w:t>
      </w:r>
    </w:p>
    <w:tbl>
      <w:tblPr>
        <w:tblStyle w:val="a5"/>
        <w:tblW w:w="10050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5640"/>
      </w:tblGrid>
      <w:tr w:rsidR="005B3873">
        <w:trPr>
          <w:trHeight w:val="400"/>
        </w:trPr>
        <w:tc>
          <w:tcPr>
            <w:tcW w:w="10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QPR</w:t>
            </w:r>
          </w:p>
        </w:tc>
      </w:tr>
      <w:tr w:rsidR="005B3873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Step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Example</w:t>
            </w:r>
          </w:p>
        </w:tc>
      </w:tr>
      <w:tr w:rsidR="005B3873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Q: ___________________________________ </w:t>
            </w:r>
            <w:r>
              <w:rPr>
                <w:sz w:val="20"/>
                <w:szCs w:val="20"/>
              </w:rPr>
              <w:t>to determine if he or she is contemplating suicide.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B3873">
            <w:pPr>
              <w:pStyle w:val="normal0"/>
              <w:widowControl w:val="0"/>
              <w:rPr>
                <w:b/>
                <w:sz w:val="20"/>
                <w:szCs w:val="20"/>
              </w:rPr>
            </w:pPr>
          </w:p>
        </w:tc>
      </w:tr>
      <w:tr w:rsidR="005B3873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P: ___________________________________ </w:t>
            </w:r>
            <w:r>
              <w:rPr>
                <w:sz w:val="20"/>
                <w:szCs w:val="20"/>
              </w:rPr>
              <w:t>the person to get help.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B3873">
            <w:pPr>
              <w:pStyle w:val="normal0"/>
              <w:widowControl w:val="0"/>
              <w:rPr>
                <w:b/>
                <w:sz w:val="20"/>
                <w:szCs w:val="20"/>
              </w:rPr>
            </w:pPr>
          </w:p>
        </w:tc>
      </w:tr>
      <w:tr w:rsidR="005B3873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D6EE9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R: ___________________________________ </w:t>
            </w:r>
            <w:r>
              <w:rPr>
                <w:sz w:val="20"/>
                <w:szCs w:val="20"/>
              </w:rPr>
              <w:t>the person to someone who can help.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73" w:rsidRDefault="005B3873">
            <w:pPr>
              <w:pStyle w:val="normal0"/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5B3873" w:rsidRDefault="005D6EE9">
      <w:pPr>
        <w:pStyle w:val="normal0"/>
        <w:numPr>
          <w:ilvl w:val="0"/>
          <w:numId w:val="5"/>
        </w:numPr>
        <w:spacing w:line="276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Where to go for help</w:t>
      </w:r>
    </w:p>
    <w:p w:rsidR="005B3873" w:rsidRDefault="005D6EE9">
      <w:pPr>
        <w:pStyle w:val="normal0"/>
        <w:numPr>
          <w:ilvl w:val="1"/>
          <w:numId w:val="5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Parents</w:t>
      </w:r>
    </w:p>
    <w:p w:rsidR="005B3873" w:rsidRDefault="005D6EE9">
      <w:pPr>
        <w:pStyle w:val="normal0"/>
        <w:numPr>
          <w:ilvl w:val="1"/>
          <w:numId w:val="5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Teachers/Counselors</w:t>
      </w:r>
    </w:p>
    <w:p w:rsidR="005B3873" w:rsidRDefault="005D6EE9">
      <w:pPr>
        <w:pStyle w:val="normal0"/>
        <w:numPr>
          <w:ilvl w:val="1"/>
          <w:numId w:val="5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911 if ther</w:t>
      </w:r>
      <w:r>
        <w:rPr>
          <w:sz w:val="22"/>
          <w:szCs w:val="22"/>
        </w:rPr>
        <w:t>e is an immediate danger</w:t>
      </w:r>
    </w:p>
    <w:p w:rsidR="005B3873" w:rsidRDefault="005D6EE9">
      <w:pPr>
        <w:pStyle w:val="normal0"/>
        <w:numPr>
          <w:ilvl w:val="1"/>
          <w:numId w:val="5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Utah County Crisis Hotline: ____________________________________________</w:t>
      </w:r>
    </w:p>
    <w:p w:rsidR="005B3873" w:rsidRDefault="005D6EE9">
      <w:pPr>
        <w:pStyle w:val="normal0"/>
        <w:numPr>
          <w:ilvl w:val="1"/>
          <w:numId w:val="5"/>
        </w:numPr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If someone you know is considering suicide, should you ever keep it a secret? _________________</w:t>
      </w:r>
    </w:p>
    <w:sectPr w:rsidR="005B3873">
      <w:footerReference w:type="default" r:id="rId8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6EE9">
      <w:r>
        <w:separator/>
      </w:r>
    </w:p>
  </w:endnote>
  <w:endnote w:type="continuationSeparator" w:id="0">
    <w:p w:rsidR="00000000" w:rsidRDefault="005D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okkitt">
    <w:altName w:val="Times New Roman"/>
    <w:charset w:val="00"/>
    <w:family w:val="auto"/>
    <w:pitch w:val="default"/>
  </w:font>
  <w:font w:name="Codystar">
    <w:altName w:val="Times New Roman"/>
    <w:charset w:val="00"/>
    <w:family w:val="auto"/>
    <w:pitch w:val="default"/>
  </w:font>
  <w:font w:name="Short Stack">
    <w:altName w:val="Times New Roman"/>
    <w:charset w:val="00"/>
    <w:family w:val="auto"/>
    <w:pitch w:val="default"/>
  </w:font>
  <w:font w:name="Architects Daughter">
    <w:altName w:val="Times New Roman"/>
    <w:charset w:val="00"/>
    <w:family w:val="auto"/>
    <w:pitch w:val="default"/>
  </w:font>
  <w:font w:name="Indie Flower">
    <w:altName w:val="Times New Roman"/>
    <w:charset w:val="00"/>
    <w:family w:val="auto"/>
    <w:pitch w:val="default"/>
  </w:font>
  <w:font w:name="Schoolbell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73" w:rsidRDefault="005D6EE9">
    <w:pPr>
      <w:pStyle w:val="normal0"/>
      <w:tabs>
        <w:tab w:val="center" w:pos="4680"/>
        <w:tab w:val="right" w:pos="9360"/>
      </w:tabs>
      <w:jc w:val="right"/>
    </w:pPr>
    <w:r>
      <w:rPr>
        <w:rFonts w:ascii="Verdana" w:eastAsia="Verdana" w:hAnsi="Verdana" w:cs="Verdana"/>
        <w:sz w:val="22"/>
        <w:szCs w:val="22"/>
      </w:rPr>
      <w:fldChar w:fldCharType="begin"/>
    </w:r>
    <w:r>
      <w:rPr>
        <w:rFonts w:ascii="Verdana" w:eastAsia="Verdana" w:hAnsi="Verdana" w:cs="Verdana"/>
        <w:sz w:val="22"/>
        <w:szCs w:val="22"/>
      </w:rPr>
      <w:instrText>PAGE</w:instrText>
    </w:r>
    <w:r>
      <w:rPr>
        <w:rFonts w:ascii="Verdana" w:eastAsia="Verdana" w:hAnsi="Verdana" w:cs="Verdana"/>
        <w:sz w:val="22"/>
        <w:szCs w:val="22"/>
      </w:rPr>
      <w:fldChar w:fldCharType="separate"/>
    </w:r>
    <w:r>
      <w:rPr>
        <w:rFonts w:ascii="Verdana" w:eastAsia="Verdana" w:hAnsi="Verdana" w:cs="Verdana"/>
        <w:noProof/>
        <w:sz w:val="22"/>
        <w:szCs w:val="22"/>
      </w:rPr>
      <w:t>7</w:t>
    </w:r>
    <w:r>
      <w:rPr>
        <w:rFonts w:ascii="Verdana" w:eastAsia="Verdana" w:hAnsi="Verdana" w:cs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6EE9">
      <w:r>
        <w:separator/>
      </w:r>
    </w:p>
  </w:footnote>
  <w:footnote w:type="continuationSeparator" w:id="0">
    <w:p w:rsidR="00000000" w:rsidRDefault="005D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A9C"/>
    <w:multiLevelType w:val="multilevel"/>
    <w:tmpl w:val="5968790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5D271D7"/>
    <w:multiLevelType w:val="multilevel"/>
    <w:tmpl w:val="4D727FD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5524"/>
    <w:multiLevelType w:val="multilevel"/>
    <w:tmpl w:val="2E8291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1BD90725"/>
    <w:multiLevelType w:val="multilevel"/>
    <w:tmpl w:val="7C42908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1D6306EB"/>
    <w:multiLevelType w:val="multilevel"/>
    <w:tmpl w:val="33C44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8E46881"/>
    <w:multiLevelType w:val="multilevel"/>
    <w:tmpl w:val="BF105AB0"/>
    <w:lvl w:ilvl="0">
      <w:start w:val="6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70D3A48"/>
    <w:multiLevelType w:val="multilevel"/>
    <w:tmpl w:val="2A4642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388509AE"/>
    <w:multiLevelType w:val="multilevel"/>
    <w:tmpl w:val="2EDAE14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8BF34BE"/>
    <w:multiLevelType w:val="multilevel"/>
    <w:tmpl w:val="24DC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AD718B9"/>
    <w:multiLevelType w:val="multilevel"/>
    <w:tmpl w:val="5FF4A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A3A4A"/>
    <w:multiLevelType w:val="multilevel"/>
    <w:tmpl w:val="DFE4D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5BA3E9C"/>
    <w:multiLevelType w:val="multilevel"/>
    <w:tmpl w:val="4322F32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46EC7D59"/>
    <w:multiLevelType w:val="multilevel"/>
    <w:tmpl w:val="4A7CC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50930"/>
    <w:multiLevelType w:val="multilevel"/>
    <w:tmpl w:val="3F227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CA11F47"/>
    <w:multiLevelType w:val="multilevel"/>
    <w:tmpl w:val="3FC28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D466E"/>
    <w:multiLevelType w:val="multilevel"/>
    <w:tmpl w:val="6512E31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12"/>
  </w:num>
  <w:num w:numId="10">
    <w:abstractNumId w:val="2"/>
  </w:num>
  <w:num w:numId="11">
    <w:abstractNumId w:val="15"/>
  </w:num>
  <w:num w:numId="12">
    <w:abstractNumId w:val="9"/>
  </w:num>
  <w:num w:numId="13">
    <w:abstractNumId w:val="3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3873"/>
    <w:rsid w:val="005B3873"/>
    <w:rsid w:val="005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jc w:val="center"/>
      <w:outlineLvl w:val="0"/>
    </w:pPr>
    <w:rPr>
      <w:rFonts w:ascii="Verdana" w:eastAsia="Verdana" w:hAnsi="Verdana" w:cs="Verdana"/>
      <w:b/>
      <w:sz w:val="22"/>
      <w:szCs w:val="2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jc w:val="center"/>
      <w:outlineLvl w:val="0"/>
    </w:pPr>
    <w:rPr>
      <w:rFonts w:ascii="Verdana" w:eastAsia="Verdana" w:hAnsi="Verdana" w:cs="Verdana"/>
      <w:b/>
      <w:sz w:val="22"/>
      <w:szCs w:val="2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1534</Words>
  <Characters>8746</Characters>
  <Application>Microsoft Macintosh Word</Application>
  <DocSecurity>0</DocSecurity>
  <Lines>72</Lines>
  <Paragraphs>20</Paragraphs>
  <ScaleCrop>false</ScaleCrop>
  <Company>alpine school district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Susie Lowe</cp:lastModifiedBy>
  <cp:revision>2</cp:revision>
  <dcterms:created xsi:type="dcterms:W3CDTF">2017-10-18T14:43:00Z</dcterms:created>
  <dcterms:modified xsi:type="dcterms:W3CDTF">2017-10-18T14:43:00Z</dcterms:modified>
</cp:coreProperties>
</file>